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u w:val="single"/>
          <w:lang w:val="en-US" w:eastAsia="zh-CN"/>
        </w:rPr>
        <w:t>G98海南环岛高速K296+118盐灶河大桥（加固）改造工程专项评估</w:t>
      </w: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10</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single"/>
          <w:lang w:val="en-US" w:eastAsia="zh-CN"/>
        </w:rPr>
        <w:t>G98海南环岛高速K296+118盐灶河大桥（加固）改造工程目前已完工，为了对盐灶河大桥的加固改造成果及桥梁的承载力、耐久性进行客观评价，为日后公司管养桥梁的运营及养护管理提供必要的数据和资料，我司拟通过比选方式确定一家单位对盐灶河大桥的加固改造进行专项评估，评估内容包括：对伸缩缝、护栏、主梁、桥台、桥墩、桩基等加固内容进行专项检测，并结合检测结果对其承载力进行验算评估</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1.具有建设主管部门核发的</w:t>
      </w:r>
      <w:r>
        <w:rPr>
          <w:rFonts w:hint="eastAsia" w:ascii="仿宋_GB2312" w:hAnsi="仿宋_GB2312" w:eastAsia="仿宋_GB2312" w:cs="仿宋_GB2312"/>
          <w:sz w:val="32"/>
          <w:szCs w:val="32"/>
          <w:u w:val="single"/>
          <w:lang w:val="en-US" w:eastAsia="zh-CN"/>
        </w:rPr>
        <w:t>公路工程试验检测综合甲级资质或桥梁隧道工程试验检测专项资质。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rPr>
      </w:pPr>
      <w:r>
        <w:rPr>
          <w:rFonts w:hint="eastAsia" w:ascii="仿宋_GB2312" w:hAnsi="仿宋_GB2312" w:eastAsia="仿宋_GB2312" w:cs="仿宋_GB2312"/>
          <w:bCs/>
          <w:sz w:val="32"/>
          <w:szCs w:val="32"/>
          <w:highlight w:val="none"/>
          <w:u w:val="single"/>
          <w:lang w:val="en-US" w:eastAsia="zh-CN"/>
        </w:rPr>
        <w:t>2.具有近三年内至少1个高速公路相关工程试验检测经验业绩。（提供委托合同复印件加盖单位章</w:t>
      </w:r>
      <w:r>
        <w:rPr>
          <w:rFonts w:hint="eastAsia" w:ascii="Arial" w:hAnsi="Arial" w:eastAsia="仿宋_GB2312" w:cs="Arial"/>
          <w:bCs/>
          <w:sz w:val="32"/>
          <w:szCs w:val="32"/>
          <w:highlight w:val="none"/>
          <w:u w:val="singl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sz w:val="32"/>
          <w:szCs w:val="32"/>
          <w:u w:val="single"/>
          <w:lang w:val="en-US" w:eastAsia="zh-CN"/>
        </w:rPr>
        <w:t>280000.00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single"/>
          <w:lang w:val="en-US" w:eastAsia="zh-CN"/>
        </w:rPr>
        <w:t>截止至2022年12月31日</w:t>
      </w:r>
      <w:r>
        <w:rPr>
          <w:rFonts w:hint="eastAsia" w:ascii="仿宋_GB2312" w:hAnsi="仿宋_GB2312" w:eastAsia="仿宋_GB2312" w:cs="仿宋_GB2312"/>
          <w:sz w:val="32"/>
          <w:szCs w:val="32"/>
          <w:u w:val="none"/>
          <w:lang w:val="en-US" w:eastAsia="zh-CN"/>
        </w:rPr>
        <w:t>，自</w:t>
      </w:r>
      <w:r>
        <w:rPr>
          <w:rFonts w:hint="eastAsia" w:ascii="仿宋_GB2312" w:hAnsi="仿宋_GB2312" w:eastAsia="仿宋_GB2312" w:cs="仿宋_GB2312"/>
          <w:sz w:val="32"/>
          <w:szCs w:val="32"/>
          <w:u w:val="single"/>
          <w:lang w:val="en-US" w:eastAsia="zh-CN"/>
        </w:rPr>
        <w:t>合同签订之日</w:t>
      </w:r>
      <w:r>
        <w:rPr>
          <w:rFonts w:hint="eastAsia" w:ascii="仿宋_GB2312" w:hAnsi="仿宋_GB2312" w:eastAsia="仿宋_GB2312" w:cs="仿宋_GB2312"/>
          <w:sz w:val="32"/>
          <w:szCs w:val="32"/>
          <w:u w:val="none"/>
          <w:lang w:val="en-US" w:eastAsia="zh-CN"/>
        </w:rPr>
        <w:t>起算。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1.建设主管部门核发的</w:t>
      </w:r>
      <w:r>
        <w:rPr>
          <w:rFonts w:hint="eastAsia" w:ascii="仿宋_GB2312" w:hAnsi="仿宋_GB2312" w:eastAsia="仿宋_GB2312" w:cs="仿宋_GB2312"/>
          <w:sz w:val="32"/>
          <w:szCs w:val="32"/>
          <w:u w:val="single"/>
          <w:lang w:val="en-US" w:eastAsia="zh-CN"/>
        </w:rPr>
        <w:t>公路工程试验检测综合甲级资质或桥梁隧道工程试验检测专项资质</w:t>
      </w:r>
      <w:r>
        <w:rPr>
          <w:rFonts w:hint="eastAsia" w:ascii="仿宋_GB2312" w:hAnsi="仿宋_GB2312" w:eastAsia="仿宋_GB2312" w:cs="仿宋_GB2312"/>
          <w:bCs/>
          <w:sz w:val="32"/>
          <w:szCs w:val="32"/>
          <w:highlight w:val="none"/>
          <w:u w:val="single"/>
          <w:lang w:val="en-US" w:eastAsia="zh-CN"/>
        </w:rPr>
        <w:t>（资质证书复印件加盖单位章）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Cs/>
          <w:sz w:val="32"/>
          <w:szCs w:val="32"/>
          <w:highlight w:val="none"/>
          <w:u w:val="single"/>
          <w:lang w:val="en-US" w:eastAsia="zh-CN"/>
        </w:rPr>
        <w:t>2.近三年内至少1个高速公路相关工程试验检测经验业绩（委托合同复印件加盖单位章</w:t>
      </w:r>
      <w:r>
        <w:rPr>
          <w:rFonts w:hint="eastAsia" w:ascii="Arial" w:hAnsi="Arial" w:eastAsia="仿宋_GB2312" w:cs="Arial"/>
          <w:bCs/>
          <w:sz w:val="32"/>
          <w:szCs w:val="32"/>
          <w:highlight w:val="none"/>
          <w:u w:val="singl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lang w:val="en-US" w:eastAsia="zh-CN"/>
        </w:rPr>
        <w:t>2022</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10</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14</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single"/>
          <w:lang w:val="en-US" w:eastAsia="zh-CN"/>
        </w:rPr>
        <w:t>王工</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sz w:val="32"/>
          <w:szCs w:val="32"/>
          <w:u w:val="single"/>
          <w:lang w:val="en-US" w:eastAsia="zh-CN"/>
        </w:rPr>
        <w:t>0898-31903256</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z w:val="44"/>
          <w:szCs w:val="44"/>
          <w:u w:val="single"/>
          <w:lang w:val="en-US" w:eastAsia="zh-CN"/>
        </w:rPr>
        <w:t>G98海南环岛高速K296+118盐灶河大桥（加固）改造工程专项评估</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1.建设主管部门核发的</w:t>
      </w:r>
      <w:r>
        <w:rPr>
          <w:rFonts w:hint="eastAsia" w:ascii="仿宋_GB2312" w:hAnsi="仿宋_GB2312" w:eastAsia="仿宋_GB2312" w:cs="仿宋_GB2312"/>
          <w:sz w:val="32"/>
          <w:szCs w:val="32"/>
          <w:u w:val="single"/>
          <w:lang w:val="en-US" w:eastAsia="zh-CN"/>
        </w:rPr>
        <w:t>公路工程试验检测综合甲级资质或桥梁隧道工程试验检测专项资质</w:t>
      </w:r>
      <w:r>
        <w:rPr>
          <w:rFonts w:hint="eastAsia" w:ascii="仿宋_GB2312" w:hAnsi="仿宋_GB2312" w:eastAsia="仿宋_GB2312" w:cs="仿宋_GB2312"/>
          <w:bCs/>
          <w:sz w:val="32"/>
          <w:szCs w:val="32"/>
          <w:highlight w:val="none"/>
          <w:u w:val="single"/>
          <w:lang w:val="en-US" w:eastAsia="zh-CN"/>
        </w:rPr>
        <w:t>（资质证书复印件加盖单位章）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Cs/>
          <w:sz w:val="32"/>
          <w:szCs w:val="32"/>
          <w:highlight w:val="none"/>
          <w:u w:val="single"/>
          <w:lang w:val="en-US" w:eastAsia="zh-CN"/>
        </w:rPr>
        <w:t>2.近三年内至少1个高速公路相关工程试验检测经验业绩（委托合同复印件加盖单位章</w:t>
      </w:r>
      <w:r>
        <w:rPr>
          <w:rFonts w:hint="eastAsia" w:ascii="Arial" w:hAnsi="Arial" w:eastAsia="仿宋_GB2312" w:cs="Arial"/>
          <w:bCs/>
          <w:sz w:val="32"/>
          <w:szCs w:val="32"/>
          <w:highlight w:val="none"/>
          <w:u w:val="single"/>
          <w:lang w:val="en-US" w:eastAsia="zh-CN"/>
        </w:rPr>
        <w:t>）</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G98海南环岛高速K296+118盐灶河大桥（加固）改造工程专项评估</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），下浮率</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lang w:val="en-US" w:eastAsia="zh-CN"/>
        </w:rPr>
        <w:t>实际专项评估费以海南省公路管理局委托出具相关审计报告中的专项评估费为基数，根据下浮率进行计取</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服务期限</w:t>
      </w:r>
      <w:r>
        <w:rPr>
          <w:rFonts w:hint="eastAsia" w:ascii="仿宋_GB2312" w:hAnsi="仿宋_GB2312" w:eastAsia="仿宋_GB2312" w:cs="仿宋_GB2312"/>
          <w:sz w:val="32"/>
          <w:szCs w:val="32"/>
          <w:highlight w:val="none"/>
          <w:u w:val="single"/>
          <w:lang w:val="en-US" w:eastAsia="zh-CN"/>
        </w:rPr>
        <w:t>截止至2022年12月31日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G98海南环岛高速K296+118盐灶河大桥（加固）改造工程专项评估</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w:t>
      </w:r>
      <w:bookmarkStart w:id="0" w:name="_GoBack"/>
      <w:bookmarkEnd w:id="0"/>
      <w:r>
        <w:rPr>
          <w:rFonts w:hint="eastAsia" w:ascii="仿宋_GB2312" w:hAnsi="仿宋_GB2312" w:eastAsia="仿宋_GB2312" w:cs="仿宋_GB2312"/>
          <w:kern w:val="0"/>
          <w:sz w:val="32"/>
          <w:szCs w:val="32"/>
        </w:rPr>
        <w:t>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62ED2"/>
    <w:rsid w:val="03A825F0"/>
    <w:rsid w:val="04901F5F"/>
    <w:rsid w:val="05587671"/>
    <w:rsid w:val="05E67E7B"/>
    <w:rsid w:val="06994D49"/>
    <w:rsid w:val="06D92E6C"/>
    <w:rsid w:val="071C7CDE"/>
    <w:rsid w:val="07517710"/>
    <w:rsid w:val="077449A4"/>
    <w:rsid w:val="081E72E6"/>
    <w:rsid w:val="08356875"/>
    <w:rsid w:val="087D093C"/>
    <w:rsid w:val="08C85F89"/>
    <w:rsid w:val="09CC2D15"/>
    <w:rsid w:val="09E85F41"/>
    <w:rsid w:val="0C465F80"/>
    <w:rsid w:val="0C625EB1"/>
    <w:rsid w:val="0CD93F68"/>
    <w:rsid w:val="0DBF1DB4"/>
    <w:rsid w:val="102E3AF5"/>
    <w:rsid w:val="106540F4"/>
    <w:rsid w:val="11651FD6"/>
    <w:rsid w:val="127A2698"/>
    <w:rsid w:val="13436245"/>
    <w:rsid w:val="135967EE"/>
    <w:rsid w:val="135A6859"/>
    <w:rsid w:val="13A47017"/>
    <w:rsid w:val="13E10C79"/>
    <w:rsid w:val="147D4CBA"/>
    <w:rsid w:val="15102D5C"/>
    <w:rsid w:val="17495E07"/>
    <w:rsid w:val="177F08C3"/>
    <w:rsid w:val="181B66A5"/>
    <w:rsid w:val="18402764"/>
    <w:rsid w:val="18891287"/>
    <w:rsid w:val="188A239A"/>
    <w:rsid w:val="18927096"/>
    <w:rsid w:val="191723A5"/>
    <w:rsid w:val="1949266B"/>
    <w:rsid w:val="197C0697"/>
    <w:rsid w:val="1ABC18C9"/>
    <w:rsid w:val="1D005F50"/>
    <w:rsid w:val="1E3E6351"/>
    <w:rsid w:val="1E5012C5"/>
    <w:rsid w:val="1EF021D8"/>
    <w:rsid w:val="1F745A03"/>
    <w:rsid w:val="20003CF9"/>
    <w:rsid w:val="20053921"/>
    <w:rsid w:val="20772A81"/>
    <w:rsid w:val="21936002"/>
    <w:rsid w:val="2257624A"/>
    <w:rsid w:val="22CC74FA"/>
    <w:rsid w:val="24213423"/>
    <w:rsid w:val="24BC1DE3"/>
    <w:rsid w:val="24D05A0D"/>
    <w:rsid w:val="24DC628E"/>
    <w:rsid w:val="24E75B86"/>
    <w:rsid w:val="250A751A"/>
    <w:rsid w:val="25C418A3"/>
    <w:rsid w:val="25C82BD1"/>
    <w:rsid w:val="263B10EB"/>
    <w:rsid w:val="26583F4D"/>
    <w:rsid w:val="269C5B1F"/>
    <w:rsid w:val="28522A88"/>
    <w:rsid w:val="2A0931EA"/>
    <w:rsid w:val="2A505761"/>
    <w:rsid w:val="2AB066DF"/>
    <w:rsid w:val="2BA963A3"/>
    <w:rsid w:val="2BD04639"/>
    <w:rsid w:val="2BD46160"/>
    <w:rsid w:val="2BF06DFE"/>
    <w:rsid w:val="2CA42F9E"/>
    <w:rsid w:val="2D02474B"/>
    <w:rsid w:val="2D4B3052"/>
    <w:rsid w:val="2E082756"/>
    <w:rsid w:val="2F305A48"/>
    <w:rsid w:val="2F5A037B"/>
    <w:rsid w:val="2F68760A"/>
    <w:rsid w:val="30204F53"/>
    <w:rsid w:val="30515A53"/>
    <w:rsid w:val="31096468"/>
    <w:rsid w:val="31A4311A"/>
    <w:rsid w:val="320210B7"/>
    <w:rsid w:val="320C44AD"/>
    <w:rsid w:val="324E7F26"/>
    <w:rsid w:val="329A43D6"/>
    <w:rsid w:val="32D20A1C"/>
    <w:rsid w:val="33434368"/>
    <w:rsid w:val="347618CD"/>
    <w:rsid w:val="34FA1038"/>
    <w:rsid w:val="37160BC3"/>
    <w:rsid w:val="374600E0"/>
    <w:rsid w:val="380A6280"/>
    <w:rsid w:val="38B7101B"/>
    <w:rsid w:val="397D69EB"/>
    <w:rsid w:val="39FB783A"/>
    <w:rsid w:val="39FF58F9"/>
    <w:rsid w:val="3A45504E"/>
    <w:rsid w:val="3CE7197B"/>
    <w:rsid w:val="3D737DE3"/>
    <w:rsid w:val="3D867867"/>
    <w:rsid w:val="3E743E00"/>
    <w:rsid w:val="3F7D3104"/>
    <w:rsid w:val="403C6EA2"/>
    <w:rsid w:val="40BA7F3E"/>
    <w:rsid w:val="41503302"/>
    <w:rsid w:val="41D47A41"/>
    <w:rsid w:val="428A0D5C"/>
    <w:rsid w:val="42BF193F"/>
    <w:rsid w:val="4309098C"/>
    <w:rsid w:val="43E76585"/>
    <w:rsid w:val="43FB6291"/>
    <w:rsid w:val="44347E8C"/>
    <w:rsid w:val="444C7494"/>
    <w:rsid w:val="447328A5"/>
    <w:rsid w:val="45D30521"/>
    <w:rsid w:val="461B5C09"/>
    <w:rsid w:val="472748D4"/>
    <w:rsid w:val="478A19D7"/>
    <w:rsid w:val="47AA1A12"/>
    <w:rsid w:val="47E1681D"/>
    <w:rsid w:val="48C5735F"/>
    <w:rsid w:val="49590E05"/>
    <w:rsid w:val="49F8393D"/>
    <w:rsid w:val="4B151C3D"/>
    <w:rsid w:val="4B583F69"/>
    <w:rsid w:val="4B7C1EB3"/>
    <w:rsid w:val="4B894BA7"/>
    <w:rsid w:val="4C2C2F79"/>
    <w:rsid w:val="4C7041B2"/>
    <w:rsid w:val="4CDF429D"/>
    <w:rsid w:val="4CE51220"/>
    <w:rsid w:val="4D1923F1"/>
    <w:rsid w:val="4DA91E20"/>
    <w:rsid w:val="4E021741"/>
    <w:rsid w:val="4E3A5973"/>
    <w:rsid w:val="4E9C643C"/>
    <w:rsid w:val="4F465F59"/>
    <w:rsid w:val="4F47227D"/>
    <w:rsid w:val="4F910B36"/>
    <w:rsid w:val="50174858"/>
    <w:rsid w:val="50595530"/>
    <w:rsid w:val="508B07E9"/>
    <w:rsid w:val="50C2533B"/>
    <w:rsid w:val="516D02FB"/>
    <w:rsid w:val="51FC3AE1"/>
    <w:rsid w:val="537626D3"/>
    <w:rsid w:val="53AB241B"/>
    <w:rsid w:val="541F2FD6"/>
    <w:rsid w:val="54821517"/>
    <w:rsid w:val="548F21C6"/>
    <w:rsid w:val="55B101A6"/>
    <w:rsid w:val="55E867B9"/>
    <w:rsid w:val="562A0811"/>
    <w:rsid w:val="563F667B"/>
    <w:rsid w:val="57296C66"/>
    <w:rsid w:val="582C7497"/>
    <w:rsid w:val="58314293"/>
    <w:rsid w:val="58881DE3"/>
    <w:rsid w:val="588873DB"/>
    <w:rsid w:val="58F52D3F"/>
    <w:rsid w:val="5A282CAF"/>
    <w:rsid w:val="5A4742CF"/>
    <w:rsid w:val="5AF23F13"/>
    <w:rsid w:val="5CE06D44"/>
    <w:rsid w:val="5E7B18C1"/>
    <w:rsid w:val="5F8F1903"/>
    <w:rsid w:val="5FB34663"/>
    <w:rsid w:val="5FFF1403"/>
    <w:rsid w:val="60BC78FF"/>
    <w:rsid w:val="60FD27E4"/>
    <w:rsid w:val="614F51AC"/>
    <w:rsid w:val="616129FF"/>
    <w:rsid w:val="61CD1D8C"/>
    <w:rsid w:val="61EB590E"/>
    <w:rsid w:val="61EC18AB"/>
    <w:rsid w:val="62494B3D"/>
    <w:rsid w:val="62FC465D"/>
    <w:rsid w:val="63125967"/>
    <w:rsid w:val="643D2F22"/>
    <w:rsid w:val="659C5058"/>
    <w:rsid w:val="675F6B64"/>
    <w:rsid w:val="678376F2"/>
    <w:rsid w:val="679108C6"/>
    <w:rsid w:val="685D6551"/>
    <w:rsid w:val="69333DCC"/>
    <w:rsid w:val="698B4E1E"/>
    <w:rsid w:val="6A6B3CDB"/>
    <w:rsid w:val="6AB4235F"/>
    <w:rsid w:val="6AD53459"/>
    <w:rsid w:val="6CC909CC"/>
    <w:rsid w:val="6CD8531E"/>
    <w:rsid w:val="6D2852B3"/>
    <w:rsid w:val="6E733D73"/>
    <w:rsid w:val="6F373594"/>
    <w:rsid w:val="6FE37CD3"/>
    <w:rsid w:val="6FE93DB2"/>
    <w:rsid w:val="6FFA3D1B"/>
    <w:rsid w:val="7081374F"/>
    <w:rsid w:val="708F2C6E"/>
    <w:rsid w:val="714154F1"/>
    <w:rsid w:val="717C7FDD"/>
    <w:rsid w:val="717D4E1B"/>
    <w:rsid w:val="71830314"/>
    <w:rsid w:val="723669FF"/>
    <w:rsid w:val="729707D2"/>
    <w:rsid w:val="72A24B1C"/>
    <w:rsid w:val="73643309"/>
    <w:rsid w:val="73A86517"/>
    <w:rsid w:val="746802E3"/>
    <w:rsid w:val="74C07AF7"/>
    <w:rsid w:val="766C2C40"/>
    <w:rsid w:val="77804625"/>
    <w:rsid w:val="77AF101E"/>
    <w:rsid w:val="783338BC"/>
    <w:rsid w:val="79923C47"/>
    <w:rsid w:val="7A7C5298"/>
    <w:rsid w:val="7ABC22A3"/>
    <w:rsid w:val="7AF722E3"/>
    <w:rsid w:val="7AF82978"/>
    <w:rsid w:val="7B0E3B6A"/>
    <w:rsid w:val="7BD50379"/>
    <w:rsid w:val="7D1D0C3D"/>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1</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WYN</cp:lastModifiedBy>
  <cp:lastPrinted>2019-11-26T02:04:00Z</cp:lastPrinted>
  <dcterms:modified xsi:type="dcterms:W3CDTF">2022-10-10T03:11:25Z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